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0" w:lineRule="atLeast"/>
        <w:jc w:val="center"/>
        <w:rPr>
          <w:rFonts w:hint="eastAsia" w:ascii="黑体" w:hAnsi="黑体" w:eastAsia="黑体"/>
          <w:sz w:val="44"/>
          <w:szCs w:val="44"/>
          <w:lang w:eastAsia="zh-CN"/>
        </w:rPr>
      </w:pPr>
      <w:r>
        <w:rPr>
          <w:rFonts w:hint="eastAsia" w:ascii="黑体" w:hAnsi="黑体" w:eastAsia="黑体"/>
          <w:sz w:val="44"/>
          <w:szCs w:val="44"/>
        </w:rPr>
        <w:t>四川川投峨眉旅游开发有限公司</w:t>
      </w:r>
      <w:r>
        <w:rPr>
          <w:rFonts w:hint="eastAsia" w:ascii="黑体" w:hAnsi="黑体" w:eastAsia="黑体"/>
          <w:sz w:val="44"/>
          <w:szCs w:val="44"/>
          <w:lang w:eastAsia="zh-CN"/>
        </w:rPr>
        <w:t>招聘公告</w:t>
      </w:r>
    </w:p>
    <w:p>
      <w:pPr>
        <w:spacing w:line="240" w:lineRule="exact"/>
        <w:rPr>
          <w:rFonts w:ascii="方正仿宋简体" w:eastAsia="方正仿宋简体"/>
          <w:sz w:val="36"/>
          <w:szCs w:val="36"/>
        </w:rPr>
      </w:pPr>
    </w:p>
    <w:p>
      <w:pPr>
        <w:spacing w:after="0" w:line="560" w:lineRule="exact"/>
        <w:ind w:firstLine="640" w:firstLineChars="200"/>
        <w:jc w:val="both"/>
        <w:rPr>
          <w:rFonts w:hint="eastAsia" w:ascii="仿宋" w:hAnsi="仿宋" w:eastAsia="仿宋"/>
          <w:sz w:val="32"/>
          <w:szCs w:val="32"/>
        </w:rPr>
      </w:pPr>
      <w:r>
        <w:rPr>
          <w:rFonts w:hint="eastAsia" w:ascii="仿宋" w:hAnsi="仿宋" w:eastAsia="仿宋"/>
          <w:sz w:val="32"/>
          <w:szCs w:val="32"/>
        </w:rPr>
        <w:t>四川川投峨眉旅游开发有限公司成立于2016年6月，由</w:t>
      </w:r>
      <w:r>
        <w:rPr>
          <w:rFonts w:hint="eastAsia" w:ascii="仿宋" w:hAnsi="仿宋" w:eastAsia="仿宋" w:cs="Times New Roman"/>
          <w:sz w:val="32"/>
          <w:szCs w:val="32"/>
        </w:rPr>
        <w:t>四川省投资集团有限责任公司、四川嘉阳集团有限责任公司、成都天友旅游产业股份有限公司、峨眉山旅游股份有限公司、乐山犍为世纪旅游发展有限公司</w:t>
      </w:r>
      <w:r>
        <w:rPr>
          <w:rFonts w:hint="eastAsia" w:ascii="仿宋" w:hAnsi="仿宋" w:eastAsia="仿宋"/>
          <w:sz w:val="32"/>
          <w:szCs w:val="32"/>
        </w:rPr>
        <w:t>合资设立，注册资本金2亿元。公司经营和开发的嘉阳·桫椤湖AAAA级旅游景区是川投集团实施产业重大转型战略的落地项目，是乐山市打造继峨眉山和乐山大佛之后的旅游“第三极”挂图作战项目，是犍为县“文旅成就犍为，推动全域旅游”的领航项目。</w:t>
      </w:r>
      <w:r>
        <w:rPr>
          <w:rFonts w:hint="eastAsia" w:ascii="仿宋" w:hAnsi="仿宋" w:eastAsia="仿宋" w:cs="Tahoma"/>
          <w:sz w:val="32"/>
          <w:szCs w:val="32"/>
          <w:shd w:val="clear" w:color="auto" w:fill="FFFFFF"/>
        </w:rPr>
        <w:t>公司</w:t>
      </w:r>
      <w:r>
        <w:rPr>
          <w:rFonts w:hint="eastAsia" w:ascii="仿宋" w:hAnsi="仿宋" w:eastAsia="仿宋"/>
          <w:sz w:val="32"/>
          <w:szCs w:val="32"/>
          <w:lang w:eastAsia="zh-CN"/>
        </w:rPr>
        <w:t>已</w:t>
      </w:r>
      <w:r>
        <w:rPr>
          <w:rFonts w:hint="eastAsia" w:ascii="仿宋" w:hAnsi="仿宋" w:eastAsia="仿宋"/>
          <w:sz w:val="32"/>
          <w:szCs w:val="32"/>
          <w:lang w:val="en-US" w:eastAsia="zh-CN"/>
        </w:rPr>
        <w:t>成功申报成为四川省国资委国企党员教育培训基地、川投集团党性教育基地、乐山市党性教育基地</w:t>
      </w:r>
      <w:r>
        <w:rPr>
          <w:rFonts w:hint="eastAsia" w:ascii="仿宋" w:hAnsi="仿宋" w:eastAsia="仿宋"/>
          <w:sz w:val="32"/>
          <w:szCs w:val="32"/>
        </w:rPr>
        <w:t>。</w:t>
      </w:r>
    </w:p>
    <w:p>
      <w:pPr>
        <w:spacing w:after="0" w:line="560" w:lineRule="exact"/>
        <w:ind w:firstLine="640" w:firstLineChars="200"/>
        <w:jc w:val="both"/>
        <w:rPr>
          <w:rFonts w:ascii="仿宋" w:hAnsi="仿宋" w:eastAsia="仿宋"/>
          <w:sz w:val="32"/>
          <w:szCs w:val="32"/>
        </w:rPr>
      </w:pPr>
      <w:r>
        <w:rPr>
          <w:rFonts w:ascii="仿宋" w:hAnsi="仿宋" w:eastAsia="仿宋"/>
          <w:sz w:val="32"/>
          <w:szCs w:val="32"/>
        </w:rPr>
        <w:t>为满足公司</w:t>
      </w:r>
      <w:r>
        <w:rPr>
          <w:rFonts w:hint="eastAsia" w:ascii="仿宋" w:hAnsi="仿宋" w:eastAsia="仿宋"/>
          <w:sz w:val="32"/>
          <w:szCs w:val="32"/>
          <w:lang w:eastAsia="zh-CN"/>
        </w:rPr>
        <w:t>党性教育基地工作</w:t>
      </w:r>
      <w:r>
        <w:rPr>
          <w:rFonts w:ascii="仿宋" w:hAnsi="仿宋" w:eastAsia="仿宋"/>
          <w:sz w:val="32"/>
          <w:szCs w:val="32"/>
        </w:rPr>
        <w:t>需要，现面向社会诚聘英才。</w:t>
      </w:r>
    </w:p>
    <w:p>
      <w:pPr>
        <w:spacing w:after="0" w:line="600" w:lineRule="exact"/>
        <w:ind w:firstLine="640" w:firstLineChars="200"/>
        <w:rPr>
          <w:rFonts w:ascii="黑体" w:hAnsi="黑体" w:eastAsia="黑体"/>
          <w:sz w:val="32"/>
          <w:szCs w:val="32"/>
        </w:rPr>
      </w:pPr>
      <w:r>
        <w:rPr>
          <w:rFonts w:hint="eastAsia" w:ascii="黑体" w:hAnsi="黑体" w:eastAsia="黑体"/>
          <w:sz w:val="32"/>
          <w:szCs w:val="32"/>
        </w:rPr>
        <w:t>一、招聘岗位及人数</w:t>
      </w:r>
    </w:p>
    <w:tbl>
      <w:tblPr>
        <w:tblStyle w:val="8"/>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43" w:type="dxa"/>
          </w:tcPr>
          <w:p>
            <w:pPr>
              <w:spacing w:after="0" w:line="360" w:lineRule="exact"/>
              <w:jc w:val="center"/>
              <w:rPr>
                <w:rFonts w:ascii="仿宋_GB2312" w:hAnsi="仿宋" w:eastAsia="仿宋_GB2312"/>
                <w:sz w:val="32"/>
                <w:szCs w:val="32"/>
              </w:rPr>
            </w:pPr>
            <w:r>
              <w:rPr>
                <w:rFonts w:hint="eastAsia" w:ascii="仿宋_GB2312" w:hAnsi="仿宋" w:eastAsia="仿宋_GB2312"/>
                <w:sz w:val="32"/>
                <w:szCs w:val="32"/>
              </w:rPr>
              <w:t>岗位名称</w:t>
            </w:r>
          </w:p>
        </w:tc>
        <w:tc>
          <w:tcPr>
            <w:tcW w:w="4643" w:type="dxa"/>
          </w:tcPr>
          <w:p>
            <w:pPr>
              <w:spacing w:after="0" w:line="360" w:lineRule="exact"/>
              <w:jc w:val="center"/>
              <w:rPr>
                <w:rFonts w:ascii="仿宋_GB2312" w:hAnsi="仿宋" w:eastAsia="仿宋_GB2312"/>
                <w:sz w:val="32"/>
                <w:szCs w:val="32"/>
              </w:rPr>
            </w:pPr>
            <w:r>
              <w:rPr>
                <w:rFonts w:hint="eastAsia" w:ascii="仿宋_GB2312" w:hAnsi="仿宋" w:eastAsia="仿宋_GB2312"/>
                <w:sz w:val="32"/>
                <w:szCs w:val="32"/>
              </w:rPr>
              <w:t>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43" w:type="dxa"/>
          </w:tcPr>
          <w:p>
            <w:pPr>
              <w:spacing w:after="0" w:line="360" w:lineRule="exact"/>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党性教育基地授课老师</w:t>
            </w:r>
          </w:p>
        </w:tc>
        <w:tc>
          <w:tcPr>
            <w:tcW w:w="4643" w:type="dxa"/>
          </w:tcPr>
          <w:p>
            <w:pPr>
              <w:spacing w:after="0" w:line="360" w:lineRule="exact"/>
              <w:jc w:val="center"/>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名</w:t>
            </w:r>
          </w:p>
        </w:tc>
      </w:tr>
    </w:tbl>
    <w:p>
      <w:pPr>
        <w:spacing w:after="0" w:line="600" w:lineRule="exact"/>
        <w:ind w:firstLine="640" w:firstLineChars="200"/>
        <w:rPr>
          <w:rFonts w:ascii="黑体" w:hAnsi="黑体" w:eastAsia="黑体"/>
          <w:sz w:val="32"/>
          <w:szCs w:val="32"/>
        </w:rPr>
      </w:pPr>
      <w:r>
        <w:rPr>
          <w:rFonts w:hint="eastAsia" w:ascii="黑体" w:hAnsi="黑体" w:eastAsia="黑体"/>
          <w:sz w:val="32"/>
          <w:szCs w:val="32"/>
        </w:rPr>
        <w:t xml:space="preserve">二、基本条件 </w:t>
      </w:r>
    </w:p>
    <w:p>
      <w:pPr>
        <w:spacing w:after="0" w:line="600" w:lineRule="exact"/>
        <w:ind w:firstLine="640" w:firstLineChars="200"/>
        <w:rPr>
          <w:rFonts w:ascii="仿宋" w:hAnsi="仿宋" w:eastAsia="仿宋"/>
          <w:sz w:val="32"/>
          <w:szCs w:val="32"/>
        </w:rPr>
      </w:pPr>
      <w:r>
        <w:rPr>
          <w:rFonts w:hint="eastAsia" w:ascii="仿宋" w:hAnsi="仿宋" w:eastAsia="仿宋"/>
          <w:sz w:val="32"/>
          <w:szCs w:val="32"/>
          <w:lang w:eastAsia="zh-CN"/>
        </w:rPr>
        <w:t>㈠</w:t>
      </w:r>
      <w:r>
        <w:rPr>
          <w:rFonts w:hint="eastAsia" w:ascii="仿宋_GB2312" w:hAnsi="仿宋" w:eastAsia="仿宋_GB2312"/>
          <w:sz w:val="32"/>
          <w:szCs w:val="32"/>
        </w:rPr>
        <w:t>遵纪守法，品行端正，诚信廉洁，</w:t>
      </w:r>
      <w:r>
        <w:rPr>
          <w:rFonts w:hint="eastAsia" w:ascii="仿宋" w:hAnsi="仿宋" w:eastAsia="仿宋"/>
          <w:sz w:val="32"/>
          <w:szCs w:val="32"/>
        </w:rPr>
        <w:t>具有较强的事业心、进取心、责任感，有良好的道德品质和敬业精神，无违法违纪记录。</w:t>
      </w:r>
    </w:p>
    <w:p>
      <w:pPr>
        <w:spacing w:after="0" w:line="600" w:lineRule="exact"/>
        <w:ind w:firstLine="640" w:firstLineChars="200"/>
        <w:rPr>
          <w:rFonts w:ascii="仿宋_GB2312" w:hAnsi="仿宋" w:eastAsia="仿宋_GB2312"/>
          <w:sz w:val="32"/>
          <w:szCs w:val="32"/>
        </w:rPr>
      </w:pPr>
      <w:r>
        <w:rPr>
          <w:rFonts w:hint="eastAsia" w:ascii="仿宋" w:hAnsi="仿宋" w:eastAsia="仿宋"/>
          <w:sz w:val="32"/>
          <w:szCs w:val="32"/>
          <w:lang w:eastAsia="zh-CN"/>
        </w:rPr>
        <w:t>㈡</w:t>
      </w:r>
      <w:r>
        <w:rPr>
          <w:rFonts w:hint="eastAsia" w:ascii="仿宋_GB2312" w:hAnsi="仿宋" w:eastAsia="仿宋_GB2312"/>
          <w:sz w:val="32"/>
          <w:szCs w:val="32"/>
        </w:rPr>
        <w:t>具有良好的心理素质和身体条件，精力充沛，能适应加班。</w:t>
      </w:r>
    </w:p>
    <w:p>
      <w:pPr>
        <w:spacing w:after="0"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㈢</w:t>
      </w:r>
      <w:bookmarkStart w:id="0" w:name="_GoBack"/>
      <w:bookmarkEnd w:id="0"/>
      <w:r>
        <w:rPr>
          <w:rFonts w:hint="eastAsia" w:ascii="仿宋" w:hAnsi="仿宋" w:eastAsia="仿宋"/>
          <w:sz w:val="32"/>
          <w:szCs w:val="32"/>
          <w:lang w:eastAsia="zh-CN"/>
        </w:rPr>
        <w:t>身高</w:t>
      </w:r>
      <w:r>
        <w:rPr>
          <w:rFonts w:hint="eastAsia" w:ascii="仿宋" w:hAnsi="仿宋" w:eastAsia="仿宋"/>
          <w:sz w:val="32"/>
          <w:szCs w:val="32"/>
          <w:lang w:val="en-US" w:eastAsia="zh-CN"/>
        </w:rPr>
        <w:t>165cm以上，</w:t>
      </w:r>
      <w:r>
        <w:rPr>
          <w:rFonts w:hint="eastAsia" w:ascii="仿宋" w:hAnsi="仿宋" w:eastAsia="仿宋"/>
          <w:sz w:val="32"/>
          <w:szCs w:val="32"/>
          <w:lang w:eastAsia="zh-CN"/>
        </w:rPr>
        <w:t>形象气质好，</w:t>
      </w:r>
      <w:r>
        <w:rPr>
          <w:rFonts w:hint="eastAsia" w:ascii="仿宋" w:hAnsi="仿宋" w:eastAsia="仿宋"/>
          <w:sz w:val="32"/>
          <w:szCs w:val="32"/>
          <w:lang w:val="en-US" w:eastAsia="zh-CN"/>
        </w:rPr>
        <w:t>年龄3</w:t>
      </w:r>
      <w:r>
        <w:rPr>
          <w:rFonts w:hint="eastAsia" w:ascii="仿宋" w:hAnsi="仿宋" w:eastAsia="仿宋"/>
          <w:sz w:val="32"/>
          <w:szCs w:val="32"/>
        </w:rPr>
        <w:t>0</w:t>
      </w:r>
      <w:r>
        <w:rPr>
          <w:rFonts w:hint="eastAsia" w:ascii="仿宋" w:hAnsi="仿宋" w:eastAsia="仿宋"/>
          <w:sz w:val="32"/>
          <w:szCs w:val="32"/>
          <w:lang w:eastAsia="zh-CN"/>
        </w:rPr>
        <w:t>周</w:t>
      </w:r>
      <w:r>
        <w:rPr>
          <w:rFonts w:hint="eastAsia" w:ascii="仿宋" w:hAnsi="仿宋" w:eastAsia="仿宋"/>
          <w:sz w:val="32"/>
          <w:szCs w:val="32"/>
        </w:rPr>
        <w:t>岁以下</w:t>
      </w:r>
      <w:r>
        <w:rPr>
          <w:rFonts w:hint="eastAsia" w:ascii="仿宋" w:hAnsi="仿宋" w:eastAsia="仿宋"/>
          <w:sz w:val="32"/>
          <w:szCs w:val="32"/>
          <w:lang w:val="en-US" w:eastAsia="zh-CN"/>
        </w:rPr>
        <w:t>。</w:t>
      </w:r>
    </w:p>
    <w:p>
      <w:pPr>
        <w:spacing w:after="0"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㈣普通话标准，</w:t>
      </w:r>
      <w:r>
        <w:rPr>
          <w:rFonts w:hint="eastAsia" w:ascii="仿宋" w:hAnsi="仿宋" w:eastAsia="仿宋"/>
          <w:sz w:val="32"/>
          <w:szCs w:val="32"/>
          <w:lang w:val="en-US" w:eastAsia="zh-CN"/>
        </w:rPr>
        <w:t>2级乙等以上</w:t>
      </w:r>
      <w:r>
        <w:rPr>
          <w:rFonts w:hint="eastAsia" w:ascii="仿宋" w:hAnsi="仿宋" w:eastAsia="仿宋"/>
          <w:sz w:val="32"/>
          <w:szCs w:val="32"/>
          <w:lang w:eastAsia="zh-CN"/>
        </w:rPr>
        <w:t>水平。</w:t>
      </w:r>
    </w:p>
    <w:p>
      <w:pPr>
        <w:spacing w:after="0" w:line="600" w:lineRule="exact"/>
        <w:ind w:firstLine="640" w:firstLineChars="200"/>
        <w:rPr>
          <w:rFonts w:hint="eastAsia" w:ascii="仿宋_GB2312" w:eastAsia="仿宋"/>
          <w:bCs/>
          <w:sz w:val="32"/>
          <w:szCs w:val="32"/>
          <w:lang w:eastAsia="zh-CN"/>
        </w:rPr>
      </w:pPr>
      <w:r>
        <w:rPr>
          <w:rFonts w:hint="eastAsia" w:ascii="仿宋" w:hAnsi="仿宋" w:eastAsia="仿宋"/>
          <w:sz w:val="32"/>
          <w:szCs w:val="32"/>
          <w:lang w:eastAsia="zh-CN"/>
        </w:rPr>
        <w:t>㈤</w:t>
      </w:r>
      <w:r>
        <w:rPr>
          <w:rFonts w:hint="eastAsia" w:ascii="仿宋" w:hAnsi="仿宋" w:eastAsia="仿宋"/>
          <w:sz w:val="32"/>
          <w:szCs w:val="32"/>
        </w:rPr>
        <w:t>学历要求：</w:t>
      </w:r>
      <w:r>
        <w:rPr>
          <w:rFonts w:hint="eastAsia" w:ascii="仿宋" w:hAnsi="仿宋" w:eastAsia="仿宋"/>
          <w:sz w:val="32"/>
          <w:szCs w:val="32"/>
          <w:lang w:eastAsia="zh-CN"/>
        </w:rPr>
        <w:t>大学本科</w:t>
      </w:r>
      <w:r>
        <w:rPr>
          <w:rFonts w:hint="eastAsia" w:ascii="仿宋" w:hAnsi="仿宋" w:eastAsia="仿宋"/>
          <w:sz w:val="32"/>
          <w:szCs w:val="32"/>
        </w:rPr>
        <w:t>及以上</w:t>
      </w:r>
      <w:r>
        <w:rPr>
          <w:rFonts w:hint="eastAsia" w:ascii="仿宋" w:hAnsi="仿宋" w:eastAsia="仿宋"/>
          <w:sz w:val="32"/>
          <w:szCs w:val="32"/>
          <w:lang w:val="en-US" w:eastAsia="zh-CN"/>
        </w:rPr>
        <w:t>,特别优秀者可适当放宽</w:t>
      </w:r>
      <w:r>
        <w:rPr>
          <w:rFonts w:hint="eastAsia" w:ascii="仿宋" w:hAnsi="仿宋" w:eastAsia="仿宋"/>
          <w:sz w:val="32"/>
          <w:szCs w:val="32"/>
          <w:lang w:eastAsia="zh-CN"/>
        </w:rPr>
        <w:t>。</w:t>
      </w:r>
    </w:p>
    <w:p>
      <w:pPr>
        <w:spacing w:after="0" w:line="600" w:lineRule="exact"/>
        <w:ind w:firstLine="640" w:firstLineChars="200"/>
        <w:rPr>
          <w:rFonts w:hint="eastAsia" w:ascii="黑体" w:hAnsi="黑体" w:eastAsia="黑体"/>
          <w:sz w:val="32"/>
          <w:szCs w:val="32"/>
        </w:rPr>
      </w:pPr>
      <w:r>
        <w:rPr>
          <w:rFonts w:hint="eastAsia" w:ascii="黑体" w:hAnsi="黑体" w:eastAsia="黑体"/>
          <w:sz w:val="32"/>
          <w:szCs w:val="32"/>
        </w:rPr>
        <w:t xml:space="preserve">三、报名方式 </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应聘人员按要求详细填写《应聘人员登记表》，并在报名截止日期前将《应聘人员登记表》、个人简历以及相关材料扫描件的电子版打包发送到招聘专用电子邮箱，文件名命名为“应聘岗位+姓名”。</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《登记表》下载：</w:t>
      </w:r>
      <w:r>
        <w:fldChar w:fldCharType="begin"/>
      </w:r>
      <w:r>
        <w:instrText xml:space="preserve"> HYPERLINK "http://ctel.invest.com.cn/hr/job/2.html" </w:instrText>
      </w:r>
      <w:r>
        <w:fldChar w:fldCharType="separate"/>
      </w:r>
      <w:r>
        <w:rPr>
          <w:rFonts w:hint="eastAsia" w:ascii="方正仿宋简体" w:eastAsia="方正仿宋简体"/>
          <w:sz w:val="32"/>
          <w:szCs w:val="32"/>
          <w:u w:val="single"/>
        </w:rPr>
        <w:t>http://ctel.invest.com.cn/hr/job/2.html</w:t>
      </w:r>
      <w:r>
        <w:rPr>
          <w:rFonts w:hint="eastAsia" w:ascii="方正仿宋简体" w:eastAsia="方正仿宋简体"/>
          <w:sz w:val="32"/>
          <w:szCs w:val="32"/>
          <w:u w:val="single"/>
        </w:rPr>
        <w:fldChar w:fldCharType="end"/>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相关材料的电子版扫描件包括：</w:t>
      </w:r>
      <w:r>
        <w:rPr>
          <w:rFonts w:hint="eastAsia" w:ascii="仿宋_GB2312" w:eastAsia="仿宋_GB2312"/>
          <w:sz w:val="32"/>
          <w:szCs w:val="32"/>
        </w:rPr>
        <w:t>身份证、学历学位</w:t>
      </w:r>
      <w:r>
        <w:rPr>
          <w:rFonts w:hint="eastAsia" w:ascii="仿宋_GB2312" w:eastAsia="仿宋_GB2312"/>
          <w:sz w:val="32"/>
          <w:szCs w:val="32"/>
          <w:lang w:eastAsia="zh-CN"/>
        </w:rPr>
        <w:t>证</w:t>
      </w:r>
      <w:r>
        <w:rPr>
          <w:rFonts w:hint="eastAsia" w:ascii="仿宋_GB2312" w:eastAsia="仿宋_GB2312"/>
          <w:sz w:val="32"/>
          <w:szCs w:val="32"/>
        </w:rPr>
        <w:t>、职业资格或职称等相关资质证书，</w:t>
      </w:r>
      <w:r>
        <w:rPr>
          <w:rFonts w:hint="eastAsia" w:ascii="仿宋_GB2312" w:hAnsi="仿宋" w:eastAsia="仿宋_GB2312"/>
          <w:sz w:val="32"/>
          <w:szCs w:val="32"/>
        </w:rPr>
        <w:t>其他代表个人能力、任职经历的证书和材料。</w:t>
      </w:r>
    </w:p>
    <w:p>
      <w:pPr>
        <w:spacing w:after="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报名截止时间：20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w:t>
      </w:r>
    </w:p>
    <w:p>
      <w:pPr>
        <w:spacing w:after="0" w:line="600" w:lineRule="exact"/>
        <w:ind w:firstLine="640" w:firstLineChars="200"/>
        <w:rPr>
          <w:rFonts w:ascii="黑体" w:hAnsi="黑体" w:eastAsia="黑体"/>
          <w:sz w:val="32"/>
          <w:szCs w:val="32"/>
        </w:rPr>
      </w:pPr>
      <w:r>
        <w:rPr>
          <w:rFonts w:hint="eastAsia" w:ascii="黑体" w:hAnsi="黑体" w:eastAsia="黑体"/>
          <w:sz w:val="32"/>
          <w:szCs w:val="32"/>
        </w:rPr>
        <w:t>四、薪酬待遇</w:t>
      </w:r>
    </w:p>
    <w:p>
      <w:pPr>
        <w:spacing w:after="0" w:line="600" w:lineRule="exact"/>
        <w:ind w:firstLine="640" w:firstLineChars="200"/>
        <w:rPr>
          <w:rFonts w:ascii="仿宋_GB2312" w:eastAsia="仿宋_GB2312"/>
          <w:sz w:val="32"/>
          <w:szCs w:val="32"/>
        </w:rPr>
      </w:pPr>
      <w:r>
        <w:rPr>
          <w:rFonts w:hint="eastAsia" w:ascii="仿宋_GB2312" w:eastAsia="仿宋_GB2312"/>
          <w:sz w:val="32"/>
          <w:szCs w:val="32"/>
          <w:lang w:eastAsia="zh-CN"/>
        </w:rPr>
        <w:t>㈠</w:t>
      </w:r>
      <w:r>
        <w:rPr>
          <w:rFonts w:hint="eastAsia" w:ascii="仿宋_GB2312" w:eastAsia="仿宋_GB2312"/>
          <w:sz w:val="32"/>
          <w:szCs w:val="32"/>
        </w:rPr>
        <w:t>按公司薪酬办法执行，以岗定薪，享受工资、福利、五险一金等全部薪酬待遇。</w:t>
      </w:r>
    </w:p>
    <w:p>
      <w:pPr>
        <w:spacing w:after="0" w:line="600" w:lineRule="exact"/>
        <w:ind w:firstLine="640" w:firstLineChars="200"/>
        <w:rPr>
          <w:rFonts w:ascii="仿宋_GB2312" w:eastAsia="仿宋_GB2312"/>
          <w:sz w:val="32"/>
          <w:szCs w:val="32"/>
        </w:rPr>
      </w:pPr>
      <w:r>
        <w:rPr>
          <w:rFonts w:hint="eastAsia" w:ascii="仿宋_GB2312" w:eastAsia="仿宋_GB2312"/>
          <w:sz w:val="32"/>
          <w:szCs w:val="32"/>
          <w:lang w:eastAsia="zh-CN"/>
        </w:rPr>
        <w:t>㈡</w:t>
      </w:r>
      <w:r>
        <w:rPr>
          <w:rFonts w:hint="eastAsia" w:ascii="仿宋_GB2312" w:eastAsia="仿宋_GB2312"/>
          <w:sz w:val="32"/>
          <w:szCs w:val="32"/>
        </w:rPr>
        <w:t>招聘人员实行契约化管理，薪酬激励、职务任免等全面与工作绩效挂钩。</w:t>
      </w:r>
    </w:p>
    <w:p>
      <w:pPr>
        <w:spacing w:after="0" w:line="600" w:lineRule="exact"/>
        <w:ind w:firstLine="640" w:firstLineChars="200"/>
        <w:rPr>
          <w:rFonts w:ascii="黑体" w:hAnsi="黑体" w:eastAsia="黑体"/>
          <w:sz w:val="32"/>
          <w:szCs w:val="32"/>
        </w:rPr>
      </w:pPr>
      <w:r>
        <w:rPr>
          <w:rFonts w:hint="eastAsia" w:ascii="黑体" w:hAnsi="黑体" w:eastAsia="黑体"/>
          <w:sz w:val="32"/>
          <w:szCs w:val="32"/>
        </w:rPr>
        <w:t>五、须知事项</w:t>
      </w:r>
    </w:p>
    <w:p>
      <w:pPr>
        <w:spacing w:after="0" w:line="600" w:lineRule="exact"/>
        <w:ind w:firstLine="640" w:firstLineChars="200"/>
        <w:rPr>
          <w:rFonts w:ascii="仿宋_GB2312" w:eastAsia="仿宋_GB2312"/>
          <w:bCs/>
          <w:sz w:val="32"/>
          <w:szCs w:val="32"/>
        </w:rPr>
      </w:pPr>
      <w:r>
        <w:rPr>
          <w:rFonts w:hint="eastAsia" w:ascii="仿宋_GB2312" w:eastAsia="仿宋_GB2312"/>
          <w:bCs/>
          <w:sz w:val="32"/>
          <w:szCs w:val="32"/>
          <w:lang w:eastAsia="zh-CN"/>
        </w:rPr>
        <w:t>㈠</w:t>
      </w:r>
      <w:r>
        <w:rPr>
          <w:rFonts w:hint="eastAsia" w:ascii="仿宋_GB2312" w:eastAsia="仿宋_GB2312"/>
          <w:bCs/>
          <w:sz w:val="32"/>
          <w:szCs w:val="32"/>
        </w:rPr>
        <w:t>应聘人员提供的材料必须真实有效，如有虚假，一经查实即取消面试或录用资格，如已聘用解除劳动合同。</w:t>
      </w:r>
    </w:p>
    <w:p>
      <w:pPr>
        <w:spacing w:after="0" w:line="600" w:lineRule="exact"/>
        <w:ind w:firstLine="640" w:firstLineChars="200"/>
        <w:rPr>
          <w:rFonts w:ascii="仿宋_GB2312" w:hAnsi="仿宋" w:eastAsia="仿宋_GB2312"/>
          <w:sz w:val="32"/>
          <w:szCs w:val="32"/>
        </w:rPr>
      </w:pPr>
      <w:r>
        <w:rPr>
          <w:rFonts w:hint="eastAsia" w:ascii="仿宋_GB2312" w:eastAsia="仿宋_GB2312"/>
          <w:bCs/>
          <w:sz w:val="32"/>
          <w:szCs w:val="32"/>
          <w:lang w:eastAsia="zh-CN"/>
        </w:rPr>
        <w:t>㈡</w:t>
      </w:r>
      <w:r>
        <w:rPr>
          <w:rFonts w:hint="eastAsia" w:ascii="仿宋_GB2312" w:eastAsia="仿宋_GB2312"/>
          <w:bCs/>
          <w:sz w:val="32"/>
          <w:szCs w:val="32"/>
        </w:rPr>
        <w:t>被录用人员与四川川投峨眉旅游开发有限公司依法签订劳动合同，</w:t>
      </w:r>
      <w:r>
        <w:rPr>
          <w:rFonts w:hint="eastAsia" w:ascii="仿宋_GB2312" w:hAnsi="仿宋" w:eastAsia="仿宋_GB2312"/>
          <w:sz w:val="32"/>
          <w:szCs w:val="32"/>
        </w:rPr>
        <w:t>合同约定试用期，试用不合格不予正式聘用。</w:t>
      </w:r>
    </w:p>
    <w:p>
      <w:pPr>
        <w:spacing w:after="0" w:line="600" w:lineRule="exact"/>
        <w:ind w:firstLine="640" w:firstLineChars="200"/>
        <w:rPr>
          <w:rFonts w:ascii="仿宋_GB2312" w:eastAsia="仿宋_GB2312"/>
          <w:bCs/>
          <w:sz w:val="32"/>
          <w:szCs w:val="32"/>
        </w:rPr>
      </w:pPr>
      <w:r>
        <w:rPr>
          <w:rFonts w:hint="eastAsia" w:ascii="仿宋_GB2312" w:eastAsia="仿宋_GB2312"/>
          <w:bCs/>
          <w:sz w:val="32"/>
          <w:szCs w:val="32"/>
          <w:lang w:eastAsia="zh-CN"/>
        </w:rPr>
        <w:t>㈢</w:t>
      </w:r>
      <w:r>
        <w:rPr>
          <w:rFonts w:hint="eastAsia" w:ascii="仿宋_GB2312" w:eastAsia="仿宋_GB2312"/>
          <w:bCs/>
          <w:sz w:val="32"/>
          <w:szCs w:val="32"/>
        </w:rPr>
        <w:t>本次招聘报名，以邮件为主，可现场递交简历，不接收邮寄资料。</w:t>
      </w:r>
    </w:p>
    <w:p>
      <w:pPr>
        <w:spacing w:after="0" w:line="600" w:lineRule="exact"/>
        <w:ind w:firstLine="640" w:firstLineChars="200"/>
        <w:rPr>
          <w:rFonts w:ascii="仿宋_GB2312" w:eastAsia="仿宋_GB2312"/>
          <w:bCs/>
          <w:sz w:val="32"/>
          <w:szCs w:val="32"/>
        </w:rPr>
      </w:pPr>
      <w:r>
        <w:rPr>
          <w:rFonts w:hint="eastAsia" w:ascii="仿宋_GB2312" w:eastAsia="仿宋_GB2312"/>
          <w:bCs/>
          <w:sz w:val="32"/>
          <w:szCs w:val="32"/>
          <w:lang w:eastAsia="zh-CN"/>
        </w:rPr>
        <w:t>㈣</w:t>
      </w:r>
      <w:r>
        <w:rPr>
          <w:rFonts w:hint="eastAsia" w:ascii="仿宋_GB2312" w:eastAsia="仿宋_GB2312"/>
          <w:bCs/>
          <w:sz w:val="32"/>
          <w:szCs w:val="32"/>
        </w:rPr>
        <w:t>公司通过电话方式通知资格审查合格人员参加面试，资格审查不合格的恕不另行通知。</w:t>
      </w:r>
    </w:p>
    <w:p>
      <w:pPr>
        <w:spacing w:after="0" w:line="600" w:lineRule="exact"/>
        <w:ind w:firstLine="640" w:firstLineChars="200"/>
        <w:rPr>
          <w:rFonts w:ascii="黑体" w:hAnsi="黑体" w:eastAsia="黑体"/>
          <w:sz w:val="32"/>
          <w:szCs w:val="32"/>
        </w:rPr>
      </w:pPr>
      <w:r>
        <w:rPr>
          <w:rFonts w:hint="eastAsia" w:ascii="黑体" w:hAnsi="黑体" w:eastAsia="黑体"/>
          <w:sz w:val="32"/>
          <w:szCs w:val="32"/>
        </w:rPr>
        <w:t xml:space="preserve">六、联系方式 </w:t>
      </w:r>
    </w:p>
    <w:p>
      <w:pPr>
        <w:spacing w:after="0"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㈠</w:t>
      </w:r>
      <w:r>
        <w:rPr>
          <w:rFonts w:hint="eastAsia" w:ascii="仿宋" w:hAnsi="仿宋" w:eastAsia="仿宋"/>
          <w:sz w:val="32"/>
          <w:szCs w:val="32"/>
        </w:rPr>
        <w:t>联系人：</w:t>
      </w:r>
      <w:r>
        <w:rPr>
          <w:rFonts w:hint="eastAsia" w:ascii="仿宋" w:hAnsi="仿宋" w:eastAsia="仿宋"/>
          <w:sz w:val="32"/>
          <w:szCs w:val="32"/>
          <w:lang w:eastAsia="zh-CN"/>
        </w:rPr>
        <w:t>黄女士</w:t>
      </w:r>
    </w:p>
    <w:p>
      <w:pPr>
        <w:spacing w:after="0" w:line="600" w:lineRule="exact"/>
        <w:ind w:firstLine="640" w:firstLineChars="200"/>
        <w:rPr>
          <w:rFonts w:ascii="仿宋_GB2312" w:eastAsia="仿宋_GB2312"/>
          <w:sz w:val="32"/>
          <w:szCs w:val="32"/>
        </w:rPr>
      </w:pPr>
      <w:r>
        <w:rPr>
          <w:rFonts w:hint="eastAsia" w:ascii="仿宋" w:hAnsi="仿宋" w:eastAsia="仿宋"/>
          <w:sz w:val="32"/>
          <w:szCs w:val="32"/>
          <w:lang w:eastAsia="zh-CN"/>
        </w:rPr>
        <w:t>㈡</w:t>
      </w:r>
      <w:r>
        <w:rPr>
          <w:rFonts w:hint="eastAsia" w:ascii="仿宋" w:hAnsi="仿宋" w:eastAsia="仿宋"/>
          <w:sz w:val="32"/>
          <w:szCs w:val="32"/>
        </w:rPr>
        <w:t>招聘专用电子邮箱：</w:t>
      </w:r>
      <w:r>
        <w:fldChar w:fldCharType="begin"/>
      </w:r>
      <w:r>
        <w:instrText xml:space="preserve"> HYPERLINK "mailto:ctemly@163.com" </w:instrText>
      </w:r>
      <w:r>
        <w:fldChar w:fldCharType="separate"/>
      </w:r>
      <w:r>
        <w:rPr>
          <w:rStyle w:val="10"/>
          <w:rFonts w:hint="eastAsia" w:ascii="仿宋" w:hAnsi="仿宋" w:eastAsia="仿宋"/>
          <w:color w:val="auto"/>
          <w:sz w:val="32"/>
          <w:szCs w:val="32"/>
          <w:u w:val="none"/>
        </w:rPr>
        <w:t>ctemly@163.com</w:t>
      </w:r>
      <w:r>
        <w:rPr>
          <w:rStyle w:val="10"/>
          <w:rFonts w:hint="eastAsia" w:ascii="仿宋" w:hAnsi="仿宋" w:eastAsia="仿宋"/>
          <w:color w:val="auto"/>
          <w:sz w:val="32"/>
          <w:szCs w:val="32"/>
          <w:u w:val="none"/>
        </w:rPr>
        <w:fldChar w:fldCharType="end"/>
      </w:r>
    </w:p>
    <w:p>
      <w:pPr>
        <w:spacing w:after="0"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㈢</w:t>
      </w:r>
      <w:r>
        <w:rPr>
          <w:rFonts w:hint="eastAsia" w:ascii="仿宋" w:hAnsi="仿宋" w:eastAsia="仿宋"/>
          <w:sz w:val="32"/>
          <w:szCs w:val="32"/>
        </w:rPr>
        <w:t>联系电话：</w:t>
      </w:r>
      <w:r>
        <w:rPr>
          <w:rFonts w:hint="eastAsia" w:ascii="仿宋" w:hAnsi="仿宋" w:eastAsia="仿宋"/>
          <w:sz w:val="32"/>
          <w:szCs w:val="32"/>
          <w:lang w:val="en-US" w:eastAsia="zh-CN"/>
        </w:rPr>
        <w:t>18781389906</w:t>
      </w:r>
    </w:p>
    <w:p>
      <w:pPr>
        <w:spacing w:after="0" w:line="560" w:lineRule="exact"/>
        <w:ind w:firstLine="640" w:firstLineChars="200"/>
        <w:jc w:val="both"/>
        <w:rPr>
          <w:rFonts w:hint="eastAsia" w:ascii="仿宋" w:hAnsi="仿宋" w:eastAsia="仿宋"/>
          <w:sz w:val="32"/>
          <w:szCs w:val="32"/>
        </w:rPr>
      </w:pPr>
    </w:p>
    <w:sectPr>
      <w:pgSz w:w="11906" w:h="16838"/>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3F62"/>
    <w:rsid w:val="000339AD"/>
    <w:rsid w:val="00045014"/>
    <w:rsid w:val="00084B93"/>
    <w:rsid w:val="000A294A"/>
    <w:rsid w:val="000B523A"/>
    <w:rsid w:val="000C09F7"/>
    <w:rsid w:val="000C2A0F"/>
    <w:rsid w:val="00122F4A"/>
    <w:rsid w:val="00156CF4"/>
    <w:rsid w:val="00161508"/>
    <w:rsid w:val="001862EB"/>
    <w:rsid w:val="001F2501"/>
    <w:rsid w:val="0021230E"/>
    <w:rsid w:val="00252049"/>
    <w:rsid w:val="002B0A46"/>
    <w:rsid w:val="002E0DE0"/>
    <w:rsid w:val="003035AA"/>
    <w:rsid w:val="00307118"/>
    <w:rsid w:val="00323B43"/>
    <w:rsid w:val="0034542E"/>
    <w:rsid w:val="0038467E"/>
    <w:rsid w:val="0038504E"/>
    <w:rsid w:val="003A644B"/>
    <w:rsid w:val="003D37D8"/>
    <w:rsid w:val="003F1570"/>
    <w:rsid w:val="003F3421"/>
    <w:rsid w:val="00414B78"/>
    <w:rsid w:val="00421B5E"/>
    <w:rsid w:val="00426133"/>
    <w:rsid w:val="004358AB"/>
    <w:rsid w:val="00440F6E"/>
    <w:rsid w:val="004644E7"/>
    <w:rsid w:val="004734FF"/>
    <w:rsid w:val="00491B29"/>
    <w:rsid w:val="004A34A3"/>
    <w:rsid w:val="004C7903"/>
    <w:rsid w:val="004D414B"/>
    <w:rsid w:val="004E58AE"/>
    <w:rsid w:val="0050665E"/>
    <w:rsid w:val="00513712"/>
    <w:rsid w:val="00534483"/>
    <w:rsid w:val="00540FE5"/>
    <w:rsid w:val="00550B92"/>
    <w:rsid w:val="00555395"/>
    <w:rsid w:val="00586F55"/>
    <w:rsid w:val="005A79D6"/>
    <w:rsid w:val="005D4658"/>
    <w:rsid w:val="00600DA2"/>
    <w:rsid w:val="00605A10"/>
    <w:rsid w:val="00624592"/>
    <w:rsid w:val="00647D6A"/>
    <w:rsid w:val="006749FF"/>
    <w:rsid w:val="00682E71"/>
    <w:rsid w:val="00697978"/>
    <w:rsid w:val="006A4DAD"/>
    <w:rsid w:val="006B66FA"/>
    <w:rsid w:val="006F4728"/>
    <w:rsid w:val="006F5152"/>
    <w:rsid w:val="00703CB1"/>
    <w:rsid w:val="00715DFD"/>
    <w:rsid w:val="0072228F"/>
    <w:rsid w:val="007572EC"/>
    <w:rsid w:val="00761FD3"/>
    <w:rsid w:val="00774F85"/>
    <w:rsid w:val="007961B4"/>
    <w:rsid w:val="007A1006"/>
    <w:rsid w:val="007B10EF"/>
    <w:rsid w:val="00803E72"/>
    <w:rsid w:val="008071DC"/>
    <w:rsid w:val="00825A92"/>
    <w:rsid w:val="00854956"/>
    <w:rsid w:val="00866BA7"/>
    <w:rsid w:val="00895F38"/>
    <w:rsid w:val="008B7726"/>
    <w:rsid w:val="008C3838"/>
    <w:rsid w:val="008D2A96"/>
    <w:rsid w:val="008E0DB9"/>
    <w:rsid w:val="00985ABB"/>
    <w:rsid w:val="00990AC2"/>
    <w:rsid w:val="00997852"/>
    <w:rsid w:val="009B17F7"/>
    <w:rsid w:val="009C1095"/>
    <w:rsid w:val="009C3540"/>
    <w:rsid w:val="009E164E"/>
    <w:rsid w:val="009F0879"/>
    <w:rsid w:val="00A7022C"/>
    <w:rsid w:val="00AB02C4"/>
    <w:rsid w:val="00AC4C5D"/>
    <w:rsid w:val="00AD5542"/>
    <w:rsid w:val="00AD7EFF"/>
    <w:rsid w:val="00B6451D"/>
    <w:rsid w:val="00B83E6C"/>
    <w:rsid w:val="00C04AAB"/>
    <w:rsid w:val="00C53249"/>
    <w:rsid w:val="00C609EB"/>
    <w:rsid w:val="00C61A8C"/>
    <w:rsid w:val="00CA70D6"/>
    <w:rsid w:val="00CC2EB8"/>
    <w:rsid w:val="00CC6579"/>
    <w:rsid w:val="00D0313C"/>
    <w:rsid w:val="00D21AAA"/>
    <w:rsid w:val="00D31943"/>
    <w:rsid w:val="00D31D50"/>
    <w:rsid w:val="00D94728"/>
    <w:rsid w:val="00DB599F"/>
    <w:rsid w:val="00DE2169"/>
    <w:rsid w:val="00E26F11"/>
    <w:rsid w:val="00E447A9"/>
    <w:rsid w:val="00E950CF"/>
    <w:rsid w:val="00EE06A6"/>
    <w:rsid w:val="00F025EA"/>
    <w:rsid w:val="00F02DC0"/>
    <w:rsid w:val="00F178F8"/>
    <w:rsid w:val="00F473A5"/>
    <w:rsid w:val="00F4773F"/>
    <w:rsid w:val="00F56815"/>
    <w:rsid w:val="00F63E67"/>
    <w:rsid w:val="00F9731F"/>
    <w:rsid w:val="00FB5099"/>
    <w:rsid w:val="00FD57FD"/>
    <w:rsid w:val="00FE4254"/>
    <w:rsid w:val="00FE4335"/>
    <w:rsid w:val="00FE5F5A"/>
    <w:rsid w:val="040C379D"/>
    <w:rsid w:val="04F9285F"/>
    <w:rsid w:val="0E525740"/>
    <w:rsid w:val="16A967E0"/>
    <w:rsid w:val="3160155D"/>
    <w:rsid w:val="339E187C"/>
    <w:rsid w:val="378F16DB"/>
    <w:rsid w:val="3AF3197A"/>
    <w:rsid w:val="59100201"/>
    <w:rsid w:val="5B9E6FFB"/>
    <w:rsid w:val="67C8397A"/>
    <w:rsid w:val="685346AA"/>
    <w:rsid w:val="76476241"/>
    <w:rsid w:val="7AC35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link w:val="15"/>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6"/>
    <w:semiHidden/>
    <w:unhideWhenUsed/>
    <w:uiPriority w:val="99"/>
    <w:pPr>
      <w:spacing w:after="0"/>
    </w:pPr>
    <w:rPr>
      <w:sz w:val="18"/>
      <w:szCs w:val="18"/>
    </w:rPr>
  </w:style>
  <w:style w:type="paragraph" w:styleId="4">
    <w:name w:val="footer"/>
    <w:basedOn w:val="1"/>
    <w:link w:val="13"/>
    <w:unhideWhenUsed/>
    <w:uiPriority w:val="99"/>
    <w:pPr>
      <w:tabs>
        <w:tab w:val="center" w:pos="4153"/>
        <w:tab w:val="right" w:pos="8306"/>
      </w:tabs>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uiPriority w:val="99"/>
    <w:rPr>
      <w:rFonts w:ascii="Tahoma" w:hAnsi="Tahoma"/>
      <w:sz w:val="18"/>
      <w:szCs w:val="18"/>
    </w:rPr>
  </w:style>
  <w:style w:type="character" w:customStyle="1" w:styleId="13">
    <w:name w:val="页脚 Char"/>
    <w:basedOn w:val="9"/>
    <w:link w:val="4"/>
    <w:uiPriority w:val="99"/>
    <w:rPr>
      <w:rFonts w:ascii="Tahoma" w:hAnsi="Tahoma"/>
      <w:sz w:val="18"/>
      <w:szCs w:val="18"/>
    </w:rPr>
  </w:style>
  <w:style w:type="character" w:customStyle="1" w:styleId="14">
    <w:name w:val="apple-converted-space"/>
    <w:basedOn w:val="9"/>
    <w:uiPriority w:val="0"/>
  </w:style>
  <w:style w:type="character" w:customStyle="1" w:styleId="15">
    <w:name w:val="标题 3 Char"/>
    <w:basedOn w:val="9"/>
    <w:link w:val="2"/>
    <w:uiPriority w:val="0"/>
    <w:rPr>
      <w:rFonts w:ascii="Times New Roman" w:hAnsi="Times New Roman" w:eastAsia="宋体" w:cs="Times New Roman"/>
      <w:b/>
      <w:bCs/>
      <w:kern w:val="2"/>
      <w:sz w:val="32"/>
      <w:szCs w:val="32"/>
    </w:rPr>
  </w:style>
  <w:style w:type="character" w:customStyle="1" w:styleId="16">
    <w:name w:val="批注框文本 Char"/>
    <w:basedOn w:val="9"/>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55</Words>
  <Characters>314</Characters>
  <Lines>2</Lines>
  <Paragraphs>1</Paragraphs>
  <TotalTime>13</TotalTime>
  <ScaleCrop>false</ScaleCrop>
  <LinksUpToDate>false</LinksUpToDate>
  <CharactersWithSpaces>368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2019-04-29T02:56:00Z</dcterms:created>
  <dc:creator>Administrator</dc:creator>
  <cp:lastModifiedBy>谢应材</cp:lastModifiedBy>
  <dcterms:modified xsi:type="dcterms:W3CDTF">2020-12-21T01:03:08Z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